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Lectura complementaria Departamento Lengua y Literatura enseñanza media 2024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I° </w:t>
      </w:r>
    </w:p>
    <w:tbl>
      <w:tblPr>
        <w:tblStyle w:val="Table1"/>
        <w:tblW w:w="89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4"/>
        <w:gridCol w:w="2244"/>
        <w:gridCol w:w="2245"/>
        <w:gridCol w:w="2245"/>
        <w:tblGridChange w:id="0">
          <w:tblGrid>
            <w:gridCol w:w="2244"/>
            <w:gridCol w:w="2244"/>
            <w:gridCol w:w="2245"/>
            <w:gridCol w:w="22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firstLine="70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Editorial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ABRIL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ciudad de las bestias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SHELLEY, MARY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Lackington, Hughes, Harding, Mavor Jones, Gradifco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MAYO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Alguien toca la puerta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MONTERO, ANDRES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 Ediciones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JUNIO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Frankenstein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ALLENDE, ISABEL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Sudamericana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JULIO - AGOSTO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Orgullo y prejuicio 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AUSTEN, JANE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Alma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Penguin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OCTUBRE - NOVIEMBRE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Ánimas de día claro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Alejandro Sieveking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 Universitaria</w:t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II°</w:t>
      </w:r>
      <w:r w:rsidDel="00000000" w:rsidR="00000000" w:rsidRPr="00000000">
        <w:rPr>
          <w:rtl w:val="0"/>
        </w:rPr>
      </w:r>
    </w:p>
    <w:tbl>
      <w:tblPr>
        <w:tblStyle w:val="Table2"/>
        <w:tblW w:w="89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4"/>
        <w:gridCol w:w="2244"/>
        <w:gridCol w:w="2245"/>
        <w:gridCol w:w="2245"/>
        <w:tblGridChange w:id="0">
          <w:tblGrid>
            <w:gridCol w:w="2244"/>
            <w:gridCol w:w="2244"/>
            <w:gridCol w:w="2245"/>
            <w:gridCol w:w="22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firstLine="708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Editorial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Juegos del Hambre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COLLINS, SUZANNE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 Molino</w:t>
            </w:r>
          </w:p>
        </w:tc>
      </w:tr>
      <w:tr>
        <w:trPr>
          <w:cantSplit w:val="0"/>
          <w:trHeight w:val="1101.818181818182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MAYO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Bajo la misma estrella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GREEN, JOHN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Penguin Random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JUNIO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biblioteca de medianoche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HAIG, MATT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 Grupo Anaya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JULIO - AGOSTO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SPIEGELMAN, 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Apex Novelties, Pantheon Books</w:t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OCTUBRE - NOVIEMBRE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agosto nos vemos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GARCÍA MÁRQUEZ, GABRIEL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Vintage español</w:t>
            </w:r>
          </w:p>
        </w:tc>
      </w:tr>
    </w:tbl>
    <w:p w:rsidR="00000000" w:rsidDel="00000000" w:rsidP="00000000" w:rsidRDefault="00000000" w:rsidRPr="00000000" w14:paraId="0000003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III°</w:t>
      </w:r>
      <w:r w:rsidDel="00000000" w:rsidR="00000000" w:rsidRPr="00000000">
        <w:rPr>
          <w:rtl w:val="0"/>
        </w:rPr>
      </w:r>
    </w:p>
    <w:tbl>
      <w:tblPr>
        <w:tblStyle w:val="Table3"/>
        <w:tblW w:w="89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4"/>
        <w:gridCol w:w="2244"/>
        <w:gridCol w:w="2245"/>
        <w:gridCol w:w="2245"/>
        <w:tblGridChange w:id="0">
          <w:tblGrid>
            <w:gridCol w:w="2244"/>
            <w:gridCol w:w="2244"/>
            <w:gridCol w:w="2245"/>
            <w:gridCol w:w="22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firstLine="70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Editorial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ABRIL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Persépolis</w:t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SARTRAPI, MARJANE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MAYO 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1984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ORWELL, GEORGE</w:t>
            </w:r>
          </w:p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DEBOLSILLO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JUNIO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Hamlet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SHAKESPEARE, WILLIAM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Mestas Ediciones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JULIO - AGOSTO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años de peregrinación del chico sinn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MURAKAMI, HARUKI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Tusquets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OCTUBRE - NOVIEMBRE 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metamorfosis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FRANZ, KAFKA</w:t>
            </w:r>
          </w:p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Edisur</w:t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IV°</w:t>
      </w:r>
      <w:r w:rsidDel="00000000" w:rsidR="00000000" w:rsidRPr="00000000">
        <w:rPr>
          <w:rtl w:val="0"/>
        </w:rPr>
      </w:r>
    </w:p>
    <w:tbl>
      <w:tblPr>
        <w:tblStyle w:val="Table4"/>
        <w:tblW w:w="89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4"/>
        <w:gridCol w:w="2244"/>
        <w:gridCol w:w="2245"/>
        <w:gridCol w:w="2245"/>
        <w:tblGridChange w:id="0">
          <w:tblGrid>
            <w:gridCol w:w="2244"/>
            <w:gridCol w:w="2244"/>
            <w:gridCol w:w="2245"/>
            <w:gridCol w:w="22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</w:t>
            </w:r>
          </w:p>
          <w:p w:rsidR="00000000" w:rsidDel="00000000" w:rsidP="00000000" w:rsidRDefault="00000000" w:rsidRPr="00000000" w14:paraId="0000006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ind w:firstLine="708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Autor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Editorial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ABRIL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 cuarto propio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WOOLF, VIRGINIA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House Grupo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 España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MAYO 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abadía de Northanger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AUSTEN, JANE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Zig Zag 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JUNIO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hombre del cartel 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María José Ferrada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Alquímia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JULIO - AGOSTO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hombre en busca del sentido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VIKTOR FRANL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Herder</w:t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kxmrRk/S2zrfsbWvN8/tfvvcFA==">CgMxLjA4AHIhMVpOb0EyanFvSFBBU096eHB4eHVjU3dqMHlBVnlUdWdy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2023-12-20T19:33:00Z</dcterms:created>
</cp:coreProperties>
</file>